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A15" w:rsidRDefault="00756F58">
      <w:r>
        <w:t>GRUPPE 26B –opplæring av ansatte</w:t>
      </w:r>
    </w:p>
    <w:p w:rsidR="00756F58" w:rsidRDefault="00756F58">
      <w:r>
        <w:t>1. Introduksjon – Hva er terminal semertelindring</w:t>
      </w:r>
    </w:p>
    <w:p w:rsidR="00756F58" w:rsidRDefault="00756F58">
      <w:r>
        <w:t>2. Hvordan praktiseres dette i Norge med tanke på assistert død</w:t>
      </w:r>
    </w:p>
    <w:p w:rsidR="00756F58" w:rsidRDefault="00756F58">
      <w:r>
        <w:t>3. Etisk diskusjon rundt tema</w:t>
      </w:r>
    </w:p>
    <w:sectPr w:rsidR="00756F58" w:rsidSect="009A19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756F58"/>
    <w:rsid w:val="002D2A15"/>
    <w:rsid w:val="00374FE5"/>
    <w:rsid w:val="00756F58"/>
    <w:rsid w:val="009A19FC"/>
    <w:rsid w:val="00F62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F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C8E0D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149</Characters>
  <Application>Microsoft Office Word</Application>
  <DocSecurity>0</DocSecurity>
  <Lines>1</Lines>
  <Paragraphs>1</Paragraphs>
  <ScaleCrop>false</ScaleCrop>
  <Company>trsi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babayaga</dc:creator>
  <cp:keywords/>
  <dc:description/>
  <cp:lastModifiedBy>babayaga</cp:lastModifiedBy>
  <cp:revision>1</cp:revision>
  <dcterms:created xsi:type="dcterms:W3CDTF">2010-10-13T17:53:00Z</dcterms:created>
  <dcterms:modified xsi:type="dcterms:W3CDTF">2010-10-13T17:54:00Z</dcterms:modified>
</cp:coreProperties>
</file>